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72" w:rsidRDefault="006B7472" w:rsidP="00AF18CF">
      <w:pPr>
        <w:pStyle w:val="a3"/>
      </w:pPr>
      <w:r>
        <w:rPr>
          <w:rStyle w:val="a4"/>
        </w:rPr>
        <w:t>Общая численность обучающихся</w:t>
      </w:r>
      <w:r w:rsidR="009C708B">
        <w:t xml:space="preserve"> по состоя</w:t>
      </w:r>
      <w:r w:rsidR="003536DB">
        <w:t>нию на 1 мая 2023 года - 136</w:t>
      </w:r>
      <w:r>
        <w:t> человек.</w:t>
      </w:r>
    </w:p>
    <w:p w:rsidR="006B7472" w:rsidRDefault="006B7472" w:rsidP="00AF18CF">
      <w:pPr>
        <w:pStyle w:val="a3"/>
      </w:pPr>
      <w:r>
        <w:rPr>
          <w:rStyle w:val="a4"/>
        </w:rPr>
        <w:t>Численность обучающихся за счет бюджетных ассигнований федерального бюджета</w:t>
      </w:r>
      <w:r>
        <w:t xml:space="preserve"> (в том числе с выделением численности обучающихся, являющихся иностранными гражданами) - нет.</w:t>
      </w:r>
    </w:p>
    <w:p w:rsidR="006B7472" w:rsidRDefault="006B7472" w:rsidP="00AF18CF">
      <w:pPr>
        <w:pStyle w:val="a3"/>
      </w:pPr>
      <w:r>
        <w:rPr>
          <w:rStyle w:val="a4"/>
        </w:rPr>
        <w:t>Численность обучающихся за счет бюджетных ассигнований бюджетов субъектов Российской Федерации</w:t>
      </w:r>
      <w:r>
        <w:t xml:space="preserve"> (в том числе с выделением численности обучающихся, являющихс</w:t>
      </w:r>
      <w:r w:rsidR="003536DB">
        <w:t>я иностранными гражданами) - 136</w:t>
      </w:r>
      <w:r>
        <w:t> детей: </w:t>
      </w:r>
      <w:r>
        <w:br/>
        <w:t>- Дополнительна</w:t>
      </w:r>
      <w:r w:rsidR="007B544E">
        <w:t>я общеразвивающая программа - 32</w:t>
      </w:r>
      <w:r>
        <w:t xml:space="preserve"> чел.</w:t>
      </w:r>
      <w:r>
        <w:br/>
      </w:r>
      <w:r>
        <w:rPr>
          <w:rStyle w:val="a4"/>
        </w:rPr>
        <w:t>Численность обучающихся за счет бюджетных ассигнований местных бюджетов</w:t>
      </w:r>
      <w:r>
        <w:t xml:space="preserve"> (в том числе с выделением численности обучающихся, являющих</w:t>
      </w:r>
      <w:r w:rsidR="00903B5D">
        <w:t>с</w:t>
      </w:r>
      <w:r w:rsidR="003536DB">
        <w:t>я иностранными гражданами) - 136</w:t>
      </w:r>
      <w:bookmarkStart w:id="0" w:name="_GoBack"/>
      <w:bookmarkEnd w:id="0"/>
      <w:r>
        <w:t> детей: </w:t>
      </w:r>
      <w:r>
        <w:br/>
        <w:t>- Дополнительна</w:t>
      </w:r>
      <w:r w:rsidR="007B544E">
        <w:t>я общеразвивающая программа - 32</w:t>
      </w:r>
      <w:r>
        <w:t xml:space="preserve"> чел..</w:t>
      </w:r>
      <w:r>
        <w:br/>
      </w:r>
      <w:r>
        <w:rPr>
          <w:rStyle w:val="a4"/>
        </w:rPr>
        <w:t>Численность обучающихся по договорам об образовании</w:t>
      </w:r>
      <w:r>
        <w:t>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 - нет.</w:t>
      </w:r>
    </w:p>
    <w:p w:rsidR="00701C78" w:rsidRDefault="00701C78" w:rsidP="00AF18CF">
      <w:pPr>
        <w:ind w:firstLine="0"/>
      </w:pPr>
    </w:p>
    <w:sectPr w:rsidR="0070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B3"/>
    <w:rsid w:val="000966FD"/>
    <w:rsid w:val="00295854"/>
    <w:rsid w:val="003536DB"/>
    <w:rsid w:val="006B7472"/>
    <w:rsid w:val="00701C78"/>
    <w:rsid w:val="007B544E"/>
    <w:rsid w:val="00903B5D"/>
    <w:rsid w:val="009C708B"/>
    <w:rsid w:val="00AF18CF"/>
    <w:rsid w:val="00E06FB3"/>
    <w:rsid w:val="00E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F0C1-94B1-48B1-9278-FF75E64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7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B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2022-06-07T07:43:00Z</dcterms:created>
  <dcterms:modified xsi:type="dcterms:W3CDTF">2023-05-03T00:24:00Z</dcterms:modified>
</cp:coreProperties>
</file>